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6ED2" w14:textId="77777777" w:rsidR="00C07877" w:rsidRPr="00C07877" w:rsidRDefault="00C07877" w:rsidP="00C078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ES_tradnl"/>
          <w14:ligatures w14:val="none"/>
        </w:rPr>
        <w:t>ANTONIO LORENTE REDONDO</w:t>
      </w:r>
    </w:p>
    <w:p w14:paraId="18E06760" w14:textId="052DC09E" w:rsidR="00C07877" w:rsidRPr="00C07877" w:rsidRDefault="00625593" w:rsidP="00C0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625593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Sr Product Manager | Strategy · Discovery · Delivery | SaaS · Data · Retail Media</w:t>
      </w:r>
      <w:r w:rsidR="00C07877"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br/>
        <w:t>Zaragoza, Spain · Remote EU/UK</w:t>
      </w:r>
      <w:r w:rsidR="00C07877"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br/>
        <w:t xml:space="preserve">LinkedIn: </w:t>
      </w:r>
      <w:hyperlink r:id="rId5" w:history="1">
        <w:r w:rsidR="00C07877" w:rsidRPr="00C07877">
          <w:rPr>
            <w:rStyle w:val="Hipervnculo"/>
            <w:rFonts w:ascii="Times New Roman" w:eastAsia="Times New Roman" w:hAnsi="Times New Roman" w:cs="Times New Roman"/>
            <w:kern w:val="0"/>
            <w:lang w:val="en-GB" w:eastAsia="es-ES_tradnl"/>
            <w14:ligatures w14:val="none"/>
          </w:rPr>
          <w:t>www.linkedin.com/in/antoniolorenteredondo/</w:t>
        </w:r>
      </w:hyperlink>
      <w:r w:rsidR="00C07877"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</w:t>
      </w:r>
      <w:r w:rsidR="00C07877"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br/>
        <w:t>Email: alorente@tigalia.com</w:t>
      </w:r>
    </w:p>
    <w:p w14:paraId="73EA95BA" w14:textId="77777777" w:rsidR="00C07877" w:rsidRPr="00C07877" w:rsidRDefault="009D349C" w:rsidP="00C0787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es-ES_tradnl"/>
        </w:rPr>
        <w:pict w14:anchorId="5FA51F0E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97F0832" w14:textId="77777777" w:rsidR="00C07877" w:rsidRPr="00C07877" w:rsidRDefault="00C07877" w:rsidP="00C07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  <w:t>SUMMARY</w:t>
      </w:r>
    </w:p>
    <w:p w14:paraId="696A10CC" w14:textId="6F8B2F65" w:rsidR="00C07877" w:rsidRPr="00C07877" w:rsidRDefault="00D440CF" w:rsidP="00C078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D440CF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Product Manager with 10+ years of experience leading global SaaS and data products across Europe and LATAM. Proven track record owning strategy, discovery and delivery for multi-million-euro product lines in complex, multi-market environments. Skilled in scaling product practices, orchestrating cross-functional teams and delivering measurable business outcomes. Currently expanding expertise into blockchain, DeFi and AI-driven product ecosystems.</w:t>
      </w:r>
    </w:p>
    <w:p w14:paraId="25134983" w14:textId="77777777" w:rsidR="00C07877" w:rsidRPr="00C07877" w:rsidRDefault="009D349C" w:rsidP="00C0787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es-ES_tradnl"/>
        </w:rPr>
        <w:pict w14:anchorId="1ECD86A0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FF7F38A" w14:textId="77777777" w:rsidR="00C07877" w:rsidRPr="00C07877" w:rsidRDefault="00C07877" w:rsidP="00C07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  <w:t>PROFESSIONAL EXPERIENCE</w:t>
      </w:r>
    </w:p>
    <w:p w14:paraId="1646E3E1" w14:textId="77777777" w:rsidR="00C07877" w:rsidRPr="00C07877" w:rsidRDefault="00C07877" w:rsidP="00C07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Senior Product Manager | dhSphere – dunnhumby / Hitachi</w:t>
      </w:r>
    </w:p>
    <w:p w14:paraId="38A0F40C" w14:textId="77777777" w:rsidR="00C07877" w:rsidRPr="00C07877" w:rsidRDefault="00C07877" w:rsidP="00C0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i/>
          <w:iCs/>
          <w:kern w:val="0"/>
          <w:lang w:val="en-GB" w:eastAsia="es-ES_tradnl"/>
          <w14:ligatures w14:val="none"/>
        </w:rPr>
        <w:t>Aug 2022 – Present | Remote, Europe</w:t>
      </w:r>
    </w:p>
    <w:p w14:paraId="11BF4AE0" w14:textId="7FFB07D8" w:rsidR="00C07877" w:rsidRPr="00C07877" w:rsidRDefault="00C07877" w:rsidP="00C078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Lead product strategy and execution for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Store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, a channel composed of three distinct subproducts —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Point of Sale, Digital Signage and Radio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— activated across major global retailers such as Tesco (UK), OneStop (UK), Booker (UK) and Foodstuffs (New Zealand).</w:t>
      </w:r>
    </w:p>
    <w:p w14:paraId="05F2D4FB" w14:textId="2EDA1521" w:rsidR="003F168A" w:rsidRDefault="003F168A" w:rsidP="003F168A">
      <w:pPr>
        <w:pStyle w:val="NormalWeb"/>
        <w:numPr>
          <w:ilvl w:val="0"/>
          <w:numId w:val="1"/>
        </w:numPr>
      </w:pPr>
      <w:r>
        <w:t>Own roadmap, discovery and delivery across multiple regions, ensuring alignment with global product strategy and retailer requirements.</w:t>
      </w:r>
    </w:p>
    <w:p w14:paraId="4FE145E6" w14:textId="409D63F0" w:rsidR="003F168A" w:rsidRDefault="003F168A" w:rsidP="003F168A">
      <w:pPr>
        <w:pStyle w:val="NormalWeb"/>
        <w:numPr>
          <w:ilvl w:val="0"/>
          <w:numId w:val="1"/>
        </w:numPr>
      </w:pPr>
      <w:r>
        <w:t xml:space="preserve">Launched and scaled </w:t>
      </w:r>
      <w:r w:rsidR="00625593">
        <w:t xml:space="preserve">the </w:t>
      </w:r>
      <w:r>
        <w:t xml:space="preserve">PoS subchannel at Tesco to approximately </w:t>
      </w:r>
      <w:r>
        <w:rPr>
          <w:rStyle w:val="Textoennegrita"/>
          <w:rFonts w:eastAsiaTheme="majorEastAsia"/>
        </w:rPr>
        <w:t>€7M in monthly media revenue</w:t>
      </w:r>
      <w:r>
        <w:t xml:space="preserve">, with an additional </w:t>
      </w:r>
      <w:r>
        <w:rPr>
          <w:rStyle w:val="Textoennegrita"/>
          <w:rFonts w:eastAsiaTheme="majorEastAsia"/>
        </w:rPr>
        <w:t>€10–12M annual value</w:t>
      </w:r>
      <w:r>
        <w:t xml:space="preserve"> across Store (PoS, DS, Radio) between Tesco and Foodstuffs.</w:t>
      </w:r>
    </w:p>
    <w:p w14:paraId="1043628C" w14:textId="0FD2DBC6" w:rsidR="003F168A" w:rsidRDefault="003F168A" w:rsidP="003F168A">
      <w:pPr>
        <w:pStyle w:val="NormalWeb"/>
        <w:numPr>
          <w:ilvl w:val="0"/>
          <w:numId w:val="1"/>
        </w:numPr>
      </w:pPr>
      <w:r>
        <w:t xml:space="preserve">Coordinated cross-functional teams across the UK, India and LATAM, improving media sales efficiency by </w:t>
      </w:r>
      <w:r>
        <w:rPr>
          <w:rStyle w:val="Textoennegrita"/>
          <w:rFonts w:eastAsiaTheme="majorEastAsia"/>
        </w:rPr>
        <w:t>~45%</w:t>
      </w:r>
      <w:r>
        <w:t xml:space="preserve"> and increasing adoption of Store workflows up to </w:t>
      </w:r>
      <w:r>
        <w:rPr>
          <w:rStyle w:val="Textoennegrita"/>
          <w:rFonts w:eastAsiaTheme="majorEastAsia"/>
        </w:rPr>
        <w:t>~85%</w:t>
      </w:r>
      <w:r>
        <w:t xml:space="preserve"> across markets.</w:t>
      </w:r>
    </w:p>
    <w:p w14:paraId="04284E1C" w14:textId="287DE1CD" w:rsidR="003F168A" w:rsidRDefault="003F168A" w:rsidP="003F168A">
      <w:pPr>
        <w:pStyle w:val="NormalWeb"/>
        <w:numPr>
          <w:ilvl w:val="0"/>
          <w:numId w:val="1"/>
        </w:numPr>
      </w:pPr>
      <w:r>
        <w:t>Defined booking governance, compliance workflows and retailer-specific processes enabling Store expansion and reducing operational friction.</w:t>
      </w:r>
    </w:p>
    <w:p w14:paraId="194932F5" w14:textId="544AFCF9" w:rsidR="003F168A" w:rsidRDefault="003F168A" w:rsidP="003F168A">
      <w:pPr>
        <w:pStyle w:val="NormalWeb"/>
        <w:numPr>
          <w:ilvl w:val="0"/>
          <w:numId w:val="1"/>
        </w:numPr>
      </w:pPr>
      <w:r>
        <w:t xml:space="preserve">Led an analytics pilot using </w:t>
      </w:r>
      <w:r>
        <w:rPr>
          <w:rStyle w:val="Textoennegrita"/>
          <w:rFonts w:eastAsiaTheme="majorEastAsia"/>
        </w:rPr>
        <w:t>PostHog</w:t>
      </w:r>
      <w:r>
        <w:t>, generating the first behavioural insights for dhSphere and informing measurement strategy.</w:t>
      </w:r>
    </w:p>
    <w:p w14:paraId="4E349BCF" w14:textId="714649DA" w:rsidR="00E234F9" w:rsidRDefault="004260C4" w:rsidP="004260C4">
      <w:pPr>
        <w:pStyle w:val="NormalWeb"/>
        <w:numPr>
          <w:ilvl w:val="0"/>
          <w:numId w:val="1"/>
        </w:numPr>
        <w:jc w:val="both"/>
      </w:pPr>
      <w:r>
        <w:t xml:space="preserve">Contributed to organisational initiatives including the </w:t>
      </w:r>
      <w:r>
        <w:rPr>
          <w:rStyle w:val="Textoennegrita"/>
          <w:rFonts w:eastAsiaTheme="majorEastAsia"/>
        </w:rPr>
        <w:t>dh Product Playbook</w:t>
      </w:r>
      <w:r>
        <w:t xml:space="preserve">, the relaunch of the </w:t>
      </w:r>
      <w:r>
        <w:rPr>
          <w:rStyle w:val="Textoennegrita"/>
          <w:rFonts w:eastAsiaTheme="majorEastAsia"/>
        </w:rPr>
        <w:t>Product Community of Practice</w:t>
      </w:r>
      <w:r>
        <w:t>, and product-tech alignment initiatives.</w:t>
      </w:r>
    </w:p>
    <w:p w14:paraId="7082CCCF" w14:textId="1C2F8074" w:rsidR="00384774" w:rsidRPr="003C2CA7" w:rsidRDefault="003C2CA7" w:rsidP="003B0DC8">
      <w:pPr>
        <w:pStyle w:val="NormalWeb"/>
        <w:numPr>
          <w:ilvl w:val="0"/>
          <w:numId w:val="1"/>
        </w:numPr>
        <w:jc w:val="both"/>
        <w:outlineLvl w:val="2"/>
        <w:rPr>
          <w:b/>
          <w:bCs/>
          <w:sz w:val="27"/>
          <w:szCs w:val="27"/>
          <w:lang w:val="en-GB"/>
        </w:rPr>
      </w:pPr>
      <w:r>
        <w:t>Operate as domain lead for Store across markets, representing the product area in strategic discussions with PM leadership, Engineering and Retailer Partners.</w:t>
      </w:r>
    </w:p>
    <w:p w14:paraId="4A8A8B0F" w14:textId="6053236C" w:rsidR="003B0DC8" w:rsidRPr="00C07877" w:rsidRDefault="003B0DC8" w:rsidP="003B0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</w:pPr>
      <w:r w:rsidRPr="003B0D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lastRenderedPageBreak/>
        <w:t>Product &amp; Strategy Consultant</w:t>
      </w:r>
      <w:r w:rsidRPr="00C078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 xml:space="preserve">| </w:t>
      </w:r>
      <w:r w:rsidRPr="003B0D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Tigalia (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i</w:t>
      </w:r>
      <w:r w:rsidRPr="003B0D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 xml:space="preserve">ndependent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c</w:t>
      </w:r>
      <w:r w:rsidRPr="003B0D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 xml:space="preserve">onsulting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p</w:t>
      </w:r>
      <w:r w:rsidRPr="003B0D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ractice)</w:t>
      </w:r>
    </w:p>
    <w:p w14:paraId="4005A374" w14:textId="77777777" w:rsidR="003B0DC8" w:rsidRDefault="003B0DC8" w:rsidP="003B0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i/>
          <w:iCs/>
          <w:kern w:val="0"/>
          <w:lang w:val="en-GB" w:eastAsia="es-ES_tradnl"/>
          <w14:ligatures w14:val="none"/>
        </w:rPr>
        <w:t>May 2015 – Present</w:t>
      </w:r>
    </w:p>
    <w:p w14:paraId="335C6D49" w14:textId="77777777" w:rsidR="003B0DC8" w:rsidRPr="003B0DC8" w:rsidRDefault="003B0DC8" w:rsidP="003B0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3B0DC8">
        <w:rPr>
          <w:rFonts w:ascii="Times New Roman" w:hAnsi="Times New Roman" w:cs="Times New Roman"/>
        </w:rPr>
        <w:t>Tigalia is my independent consulting practice, where I occasionally support SMEs and founders with product strategy, operational design and digital transformation. This work complements my full-time corporate roles and allows me to continuously refine my product mindset in real business contexts.</w:t>
      </w:r>
    </w:p>
    <w:p w14:paraId="7BD962AE" w14:textId="77777777" w:rsidR="003B0DC8" w:rsidRPr="00C07877" w:rsidRDefault="003B0DC8" w:rsidP="003B0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Delivered product, agile and innovation consulting for SMEs and growing organisations across Spain and Latin America.</w:t>
      </w:r>
    </w:p>
    <w:p w14:paraId="5DABB342" w14:textId="77777777" w:rsidR="003B0DC8" w:rsidRPr="00C07877" w:rsidRDefault="003B0DC8" w:rsidP="003B0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Supported companies transitioning from project-driven operations to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product-oriented ways of working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, improving execution visibility and stakeholder alignment.</w:t>
      </w:r>
    </w:p>
    <w:p w14:paraId="1F08C32B" w14:textId="77777777" w:rsidR="003B0DC8" w:rsidRPr="00C07877" w:rsidRDefault="003B0DC8" w:rsidP="003B0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Designed delivery frameworks and playbooks integrating Scrum, Kanban and lean practices, enabling teams to scale their delivery maturity.</w:t>
      </w:r>
    </w:p>
    <w:p w14:paraId="2E341A72" w14:textId="77777777" w:rsidR="003B0DC8" w:rsidRPr="00C07877" w:rsidRDefault="003B0DC8" w:rsidP="003B0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Facilitated workshops on discovery, prioritisation, OKR alignment and capability building for leadership and cross-functional teams.</w:t>
      </w:r>
    </w:p>
    <w:p w14:paraId="1FE74861" w14:textId="77777777" w:rsidR="003B0DC8" w:rsidRPr="00C07877" w:rsidRDefault="003B0DC8" w:rsidP="003B0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Provided advisory support to founders and directors on technology investments, operational efficiency and strategic digital roadmaps.</w:t>
      </w:r>
    </w:p>
    <w:p w14:paraId="4038F492" w14:textId="77777777" w:rsidR="00C07877" w:rsidRPr="00C07877" w:rsidRDefault="00C07877" w:rsidP="00C07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Scrum Master | NTT DATA Europe &amp; LATAM – Orange Belgium</w:t>
      </w:r>
    </w:p>
    <w:p w14:paraId="640B580F" w14:textId="77777777" w:rsidR="00C07877" w:rsidRPr="00C07877" w:rsidRDefault="00C07877" w:rsidP="00C0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i/>
          <w:iCs/>
          <w:kern w:val="0"/>
          <w:lang w:val="en-GB" w:eastAsia="es-ES_tradnl"/>
          <w14:ligatures w14:val="none"/>
        </w:rPr>
        <w:t>Apr 2021 – Sep 2022 | Remote</w:t>
      </w:r>
    </w:p>
    <w:p w14:paraId="223E1B2E" w14:textId="501BF855" w:rsidR="00C07877" w:rsidRPr="00C07877" w:rsidRDefault="00C07877" w:rsidP="00C078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Led delivery operations for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3 distributed development teams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, facilitating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150+ sprints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and improving predictability during a major vendor transition</w:t>
      </w:r>
      <w:r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affecting over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3 million customers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.</w:t>
      </w:r>
    </w:p>
    <w:p w14:paraId="43A5847C" w14:textId="54858AFA" w:rsidR="00C07877" w:rsidRPr="00C07877" w:rsidRDefault="00C07877" w:rsidP="00C078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Partnered with senior stakeholders to stabilise product and delivery processes during supplier replacement, aligning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30+ engineers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across Europe.</w:t>
      </w:r>
    </w:p>
    <w:p w14:paraId="3FD85B8B" w14:textId="77777777" w:rsidR="00C07877" w:rsidRPr="00C07877" w:rsidRDefault="00C07877" w:rsidP="00C078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Standardised agile practices under the Center of Excellence, reducing variability in ceremonies and accelerating onboarding for new team members.</w:t>
      </w:r>
    </w:p>
    <w:p w14:paraId="6A3CBCCF" w14:textId="77777777" w:rsidR="00C07877" w:rsidRPr="00C07877" w:rsidRDefault="00C07877" w:rsidP="00C078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Collaborated with Product Owners and Business Analysts to prioritise features and refine user stories in alignment with SAFe and the client’s long-term transformation roadmap.</w:t>
      </w:r>
    </w:p>
    <w:p w14:paraId="37243ED2" w14:textId="77777777" w:rsidR="00C07877" w:rsidRDefault="00C07877" w:rsidP="00C078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Introduced agile metrics and reporting practices that improved decision-making and reliability of sprint commitments.</w:t>
      </w:r>
    </w:p>
    <w:p w14:paraId="5CAF9E96" w14:textId="4052FF45" w:rsidR="00C07877" w:rsidRPr="00C07877" w:rsidRDefault="00E234F9" w:rsidP="00C078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E234F9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Oversaw Magento operational workflows to ensure incident resolution within agreed SLAs</w:t>
      </w:r>
      <w:r w:rsid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.</w:t>
      </w:r>
    </w:p>
    <w:p w14:paraId="5C13ECDC" w14:textId="77777777" w:rsidR="00C07877" w:rsidRPr="00C07877" w:rsidRDefault="00C07877" w:rsidP="00C07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Innovation Manager (Consultant) | Censi Soluciones Inmobiliarias</w:t>
      </w:r>
    </w:p>
    <w:p w14:paraId="03729854" w14:textId="77777777" w:rsidR="00C07877" w:rsidRPr="00C07877" w:rsidRDefault="00C07877" w:rsidP="00C0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i/>
          <w:iCs/>
          <w:kern w:val="0"/>
          <w:lang w:val="en-GB" w:eastAsia="es-ES_tradnl"/>
          <w14:ligatures w14:val="none"/>
        </w:rPr>
        <w:t>Jan 2017 – Dec 2022 | Zaragoza, Spain</w:t>
      </w:r>
    </w:p>
    <w:p w14:paraId="5E4A9146" w14:textId="77777777" w:rsidR="00C07877" w:rsidRPr="00C07877" w:rsidRDefault="00C07877" w:rsidP="00C07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Designed and executed the digital transformation roadmap across CRM, AML/KYC compliance and operational workflows.</w:t>
      </w:r>
    </w:p>
    <w:p w14:paraId="6DB4248F" w14:textId="77777777" w:rsidR="00C07877" w:rsidRPr="00C07877" w:rsidRDefault="00C07877" w:rsidP="00C07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Implemented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Salesforce CRM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and Pardot marketing automation, improving client traceability, compliance and lead management.</w:t>
      </w:r>
    </w:p>
    <w:p w14:paraId="32EB8500" w14:textId="77777777" w:rsidR="00C07877" w:rsidRPr="00C07877" w:rsidRDefault="00C07877" w:rsidP="00C07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Introduced electronic signature workflows and digital documentation standards, reducing process times by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~40%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and increasing audit readiness.</w:t>
      </w:r>
    </w:p>
    <w:p w14:paraId="105A1F01" w14:textId="77777777" w:rsidR="00C07877" w:rsidRPr="00C07877" w:rsidRDefault="00C07877" w:rsidP="00C07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lastRenderedPageBreak/>
        <w:t>Advised senior leadership on operational bottlenecks, cross-team collaboration and technology adoption to support organisational growth.</w:t>
      </w:r>
    </w:p>
    <w:p w14:paraId="6C642035" w14:textId="77777777" w:rsidR="00C07877" w:rsidRPr="00C07877" w:rsidRDefault="00C07877" w:rsidP="00C07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Fostered a culture of continuous improvement aligned with regulatory and business priorities.</w:t>
      </w:r>
    </w:p>
    <w:p w14:paraId="26219EF8" w14:textId="77777777" w:rsidR="00C07877" w:rsidRPr="00C07877" w:rsidRDefault="00C07877" w:rsidP="00C07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s-ES_tradnl"/>
          <w14:ligatures w14:val="none"/>
        </w:rPr>
        <w:t>Corporate Project Manager / Operations Manager | Tiger Engineering</w:t>
      </w:r>
    </w:p>
    <w:p w14:paraId="72DC4511" w14:textId="77777777" w:rsidR="00C07877" w:rsidRPr="00C07877" w:rsidRDefault="00C07877" w:rsidP="00C0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i/>
          <w:iCs/>
          <w:kern w:val="0"/>
          <w:lang w:val="en-GB" w:eastAsia="es-ES_tradnl"/>
          <w14:ligatures w14:val="none"/>
        </w:rPr>
        <w:t>Mar 2012 – May 2015 | Zaragoza, Spain</w:t>
      </w:r>
    </w:p>
    <w:p w14:paraId="07528721" w14:textId="77777777" w:rsidR="00C07877" w:rsidRPr="00C07877" w:rsidRDefault="00C07877" w:rsidP="00C07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Managed cross-border industrial and operational projects involving logistics, recycling, energy audits and supplier optimisation.</w:t>
      </w:r>
    </w:p>
    <w:p w14:paraId="0416AA53" w14:textId="77777777" w:rsidR="00C07877" w:rsidRPr="00C07877" w:rsidRDefault="00C07877" w:rsidP="00C07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Oversaw budgets, schedules and negotiation processes, improving operational efficiency and delivery timelines.</w:t>
      </w:r>
    </w:p>
    <w:p w14:paraId="7490E181" w14:textId="77777777" w:rsidR="00C07877" w:rsidRPr="00C07877" w:rsidRDefault="00C07877" w:rsidP="00C07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Introduced performance tracking systems supporting international distribution and vendor management.</w:t>
      </w:r>
    </w:p>
    <w:p w14:paraId="3A066B5C" w14:textId="77777777" w:rsidR="003B0DC8" w:rsidRPr="003B0DC8" w:rsidRDefault="009D349C" w:rsidP="003B0DC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9D349C">
        <w:rPr>
          <w:noProof/>
          <w:lang w:val="en-GB" w:eastAsia="es-ES_tradnl"/>
        </w:rPr>
        <w:pict w14:anchorId="10A9131F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C1EF560" w14:textId="052D93C0" w:rsidR="00C07877" w:rsidRPr="00C07877" w:rsidRDefault="00C07877" w:rsidP="00C07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  <w:t>EDUCATION</w:t>
      </w:r>
    </w:p>
    <w:p w14:paraId="6AB82489" w14:textId="77777777" w:rsidR="00C07877" w:rsidRPr="00C07877" w:rsidRDefault="00C07877" w:rsidP="00C07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Postgraduate in Software Architecture — Global Dev Expert, 2025</w:t>
      </w:r>
    </w:p>
    <w:p w14:paraId="355E929B" w14:textId="77777777" w:rsidR="00C07877" w:rsidRPr="00C07877" w:rsidRDefault="00C07877" w:rsidP="00C07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Certified Blockchain Expert — European Tech School, 2023</w:t>
      </w:r>
    </w:p>
    <w:p w14:paraId="082B214C" w14:textId="77777777" w:rsidR="00C07877" w:rsidRPr="00C07877" w:rsidRDefault="00C07877" w:rsidP="00C07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PropTech Innovation Program — IE Business School, 2019</w:t>
      </w:r>
    </w:p>
    <w:p w14:paraId="79A9240B" w14:textId="77777777" w:rsidR="00C07877" w:rsidRPr="00C07877" w:rsidRDefault="00C07877" w:rsidP="00C07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Executive Master in Project Management — Esden Business School, 2012</w:t>
      </w:r>
    </w:p>
    <w:p w14:paraId="68D8A61E" w14:textId="77777777" w:rsidR="00C07877" w:rsidRPr="00C07877" w:rsidRDefault="00C07877" w:rsidP="00C07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Industrial Engineering — University of Zaragoza, 2009</w:t>
      </w:r>
    </w:p>
    <w:p w14:paraId="4ED47186" w14:textId="77777777" w:rsidR="003B0DC8" w:rsidRPr="003B0DC8" w:rsidRDefault="009D349C" w:rsidP="003B0DC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9D349C">
        <w:rPr>
          <w:noProof/>
          <w:lang w:val="en-GB" w:eastAsia="es-ES_tradnl"/>
        </w:rPr>
        <w:pict w14:anchorId="3C8C20C8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2CF6B18" w14:textId="581CCBAA" w:rsidR="00C07877" w:rsidRPr="00C07877" w:rsidRDefault="00C07877" w:rsidP="00C07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  <w:t>CERTIFICATIONS</w:t>
      </w:r>
    </w:p>
    <w:p w14:paraId="0A4C2A26" w14:textId="2679D620" w:rsidR="00C07877" w:rsidRPr="00C07877" w:rsidRDefault="00C07877" w:rsidP="00C0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SAFe POPM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|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SAFe SSM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|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SAFe RTE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|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PMP </w:t>
      </w:r>
      <w:r w:rsidRPr="00C07877">
        <w:rPr>
          <w:rFonts w:ascii="Times New Roman" w:eastAsia="Times New Roman" w:hAnsi="Times New Roman" w:cs="Times New Roman"/>
          <w:b/>
          <w:bCs/>
          <w:kern w:val="0"/>
          <w:lang w:val="en-GB" w:eastAsia="es-ES_tradnl"/>
          <w14:ligatures w14:val="none"/>
        </w:rPr>
        <w:t>|</w:t>
      </w: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 xml:space="preserve"> Agile HR Practitioner</w:t>
      </w:r>
    </w:p>
    <w:p w14:paraId="39921BB4" w14:textId="77777777" w:rsidR="003B0DC8" w:rsidRPr="003B0DC8" w:rsidRDefault="009D349C" w:rsidP="003B0DC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9D349C">
        <w:rPr>
          <w:noProof/>
          <w:lang w:val="en-GB" w:eastAsia="es-ES_tradnl"/>
        </w:rPr>
        <w:pict w14:anchorId="26DCEA57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3FA96A9" w14:textId="120C7905" w:rsidR="00C07877" w:rsidRPr="00C07877" w:rsidRDefault="00C07877" w:rsidP="00C07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  <w:t>LANGUAGES</w:t>
      </w:r>
    </w:p>
    <w:p w14:paraId="4F72C0BD" w14:textId="77777777" w:rsidR="00C07877" w:rsidRPr="00C07877" w:rsidRDefault="00C07877" w:rsidP="00C078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English: Full Professional Proficiency</w:t>
      </w:r>
    </w:p>
    <w:p w14:paraId="0AD3D79A" w14:textId="0D985EC9" w:rsidR="003B0DC8" w:rsidRPr="003B0DC8" w:rsidRDefault="00C07877" w:rsidP="003B0DC8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Spanish: Native</w:t>
      </w:r>
      <w:r w:rsidR="009D349C" w:rsidRPr="009D349C">
        <w:rPr>
          <w:noProof/>
          <w:lang w:val="en-GB" w:eastAsia="es-ES_tradnl"/>
        </w:rPr>
        <w:pict w14:anchorId="00E157BE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E335DF8" w14:textId="15B6FC39" w:rsidR="00C07877" w:rsidRPr="00C07877" w:rsidRDefault="00C07877" w:rsidP="00C07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s-ES_tradnl"/>
          <w14:ligatures w14:val="none"/>
        </w:rPr>
        <w:t>TOOLS</w:t>
      </w:r>
    </w:p>
    <w:p w14:paraId="761739C7" w14:textId="459690FE" w:rsidR="00540D91" w:rsidRPr="00C07877" w:rsidRDefault="00C07877" w:rsidP="00C0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</w:pPr>
      <w:r w:rsidRPr="00C07877">
        <w:rPr>
          <w:rFonts w:ascii="Times New Roman" w:eastAsia="Times New Roman" w:hAnsi="Times New Roman" w:cs="Times New Roman"/>
          <w:kern w:val="0"/>
          <w:lang w:val="en-GB" w:eastAsia="es-ES_tradnl"/>
          <w14:ligatures w14:val="none"/>
        </w:rPr>
        <w:t>Jira, Confluence, Azure DevOps, Miro, Figma, Salesforce, Monday.com, Power BI, Notion, Slack, Google Workspace, AI tools (ChatGPT, Gemini, Notion AI)</w:t>
      </w:r>
    </w:p>
    <w:sectPr w:rsidR="00540D91" w:rsidRPr="00C07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562"/>
    <w:multiLevelType w:val="multilevel"/>
    <w:tmpl w:val="FE70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2E04"/>
    <w:multiLevelType w:val="multilevel"/>
    <w:tmpl w:val="08F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81E24"/>
    <w:multiLevelType w:val="multilevel"/>
    <w:tmpl w:val="0FFA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E1858"/>
    <w:multiLevelType w:val="multilevel"/>
    <w:tmpl w:val="3760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047DE"/>
    <w:multiLevelType w:val="multilevel"/>
    <w:tmpl w:val="C9A8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46DA7"/>
    <w:multiLevelType w:val="multilevel"/>
    <w:tmpl w:val="C6DE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53A6C"/>
    <w:multiLevelType w:val="multilevel"/>
    <w:tmpl w:val="F49A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01809">
    <w:abstractNumId w:val="3"/>
  </w:num>
  <w:num w:numId="2" w16cid:durableId="1433360179">
    <w:abstractNumId w:val="4"/>
  </w:num>
  <w:num w:numId="3" w16cid:durableId="173618375">
    <w:abstractNumId w:val="2"/>
  </w:num>
  <w:num w:numId="4" w16cid:durableId="1312519605">
    <w:abstractNumId w:val="0"/>
  </w:num>
  <w:num w:numId="5" w16cid:durableId="959914584">
    <w:abstractNumId w:val="6"/>
  </w:num>
  <w:num w:numId="6" w16cid:durableId="297145852">
    <w:abstractNumId w:val="5"/>
  </w:num>
  <w:num w:numId="7" w16cid:durableId="168501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77"/>
    <w:rsid w:val="000D50B0"/>
    <w:rsid w:val="0029087E"/>
    <w:rsid w:val="002A06BA"/>
    <w:rsid w:val="00384774"/>
    <w:rsid w:val="003B0DC8"/>
    <w:rsid w:val="003C2CA7"/>
    <w:rsid w:val="003F168A"/>
    <w:rsid w:val="004260C4"/>
    <w:rsid w:val="00540D91"/>
    <w:rsid w:val="00581D66"/>
    <w:rsid w:val="00625593"/>
    <w:rsid w:val="008F738D"/>
    <w:rsid w:val="009D349C"/>
    <w:rsid w:val="009D60DE"/>
    <w:rsid w:val="00C07877"/>
    <w:rsid w:val="00C95B80"/>
    <w:rsid w:val="00D440CF"/>
    <w:rsid w:val="00E234F9"/>
    <w:rsid w:val="00E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473A"/>
  <w15:chartTrackingRefBased/>
  <w15:docId w15:val="{9FF16516-D450-A44C-B42C-78D9730A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7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7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7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07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07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78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78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78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78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78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78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78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78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78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8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7877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07877"/>
    <w:rPr>
      <w:b/>
      <w:bCs/>
    </w:rPr>
  </w:style>
  <w:style w:type="paragraph" w:styleId="NormalWeb">
    <w:name w:val="Normal (Web)"/>
    <w:basedOn w:val="Normal"/>
    <w:uiPriority w:val="99"/>
    <w:unhideWhenUsed/>
    <w:rsid w:val="00C0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C0787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0787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7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antoniolorenteredon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Lorente Redondo</dc:creator>
  <cp:keywords/>
  <dc:description/>
  <cp:lastModifiedBy>Antonio Lorente Redondo</cp:lastModifiedBy>
  <cp:revision>10</cp:revision>
  <dcterms:created xsi:type="dcterms:W3CDTF">2025-12-10T08:58:00Z</dcterms:created>
  <dcterms:modified xsi:type="dcterms:W3CDTF">2025-12-11T09:31:00Z</dcterms:modified>
</cp:coreProperties>
</file>